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F" w:rsidRPr="002D662D" w:rsidRDefault="00412A0D" w:rsidP="00126F3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D662D">
        <w:rPr>
          <w:rFonts w:ascii="Arial" w:hAnsi="Arial" w:cs="Arial"/>
          <w:b/>
          <w:sz w:val="32"/>
          <w:szCs w:val="32"/>
        </w:rPr>
        <w:t>Parma School District</w:t>
      </w:r>
      <w:r w:rsidR="00A368E4">
        <w:rPr>
          <w:rFonts w:ascii="Arial" w:hAnsi="Arial" w:cs="Arial"/>
          <w:b/>
          <w:sz w:val="32"/>
          <w:szCs w:val="32"/>
        </w:rPr>
        <w:t xml:space="preserve"> #137</w:t>
      </w:r>
    </w:p>
    <w:p w:rsidR="002B3EBE" w:rsidRPr="002D662D" w:rsidRDefault="00126F3A" w:rsidP="00412A0D">
      <w:pPr>
        <w:jc w:val="center"/>
        <w:rPr>
          <w:rFonts w:ascii="Arial" w:hAnsi="Arial" w:cs="Arial"/>
          <w:b/>
          <w:sz w:val="32"/>
          <w:szCs w:val="32"/>
        </w:rPr>
      </w:pPr>
      <w:r w:rsidRPr="002D662D">
        <w:rPr>
          <w:rFonts w:ascii="Arial" w:hAnsi="Arial" w:cs="Arial"/>
          <w:b/>
          <w:sz w:val="32"/>
          <w:szCs w:val="32"/>
        </w:rPr>
        <w:t xml:space="preserve">  </w:t>
      </w:r>
      <w:r w:rsidR="00592D71" w:rsidRPr="002D662D">
        <w:rPr>
          <w:rFonts w:ascii="Arial" w:hAnsi="Arial" w:cs="Arial"/>
          <w:b/>
          <w:sz w:val="32"/>
          <w:szCs w:val="32"/>
        </w:rPr>
        <w:t>Observation and Evaluation</w:t>
      </w:r>
      <w:r w:rsidR="002B3EBE" w:rsidRPr="002D662D">
        <w:rPr>
          <w:rFonts w:ascii="Arial" w:hAnsi="Arial" w:cs="Arial"/>
          <w:b/>
          <w:sz w:val="32"/>
          <w:szCs w:val="32"/>
        </w:rPr>
        <w:t xml:space="preserve">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0"/>
        <w:gridCol w:w="2596"/>
        <w:gridCol w:w="2372"/>
      </w:tblGrid>
      <w:tr w:rsidR="002B3EBE" w:rsidRPr="002D662D" w:rsidTr="006C56BC">
        <w:trPr>
          <w:trHeight w:val="638"/>
        </w:trPr>
        <w:tc>
          <w:tcPr>
            <w:tcW w:w="1908" w:type="dxa"/>
          </w:tcPr>
          <w:p w:rsidR="002B3EBE" w:rsidRPr="002D662D" w:rsidRDefault="002B3EBE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Schedule</w:t>
            </w:r>
          </w:p>
        </w:tc>
        <w:tc>
          <w:tcPr>
            <w:tcW w:w="2700" w:type="dxa"/>
          </w:tcPr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Tier 1 and Tier 4</w:t>
            </w:r>
          </w:p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Non-Continuing Contract or Probationary Teacher Activities</w:t>
            </w:r>
          </w:p>
        </w:tc>
        <w:tc>
          <w:tcPr>
            <w:tcW w:w="2596" w:type="dxa"/>
          </w:tcPr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Tier 2</w:t>
            </w:r>
          </w:p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Continuing Contract Teacher Activities: Formal Evaluation Years</w:t>
            </w:r>
          </w:p>
        </w:tc>
        <w:tc>
          <w:tcPr>
            <w:tcW w:w="2372" w:type="dxa"/>
          </w:tcPr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Tier 2 and 3</w:t>
            </w:r>
          </w:p>
          <w:p w:rsidR="00592D71" w:rsidRPr="002D662D" w:rsidRDefault="00592D71" w:rsidP="00592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62D">
              <w:rPr>
                <w:rFonts w:ascii="Arial" w:hAnsi="Arial" w:cs="Arial"/>
                <w:b/>
                <w:sz w:val="18"/>
                <w:szCs w:val="18"/>
              </w:rPr>
              <w:t>Continuing Contract Teacher Activities: Self-Directed Professional Growth Years</w:t>
            </w:r>
          </w:p>
        </w:tc>
      </w:tr>
      <w:tr w:rsidR="002B3EBE" w:rsidRPr="002D662D" w:rsidTr="006C56BC">
        <w:tc>
          <w:tcPr>
            <w:tcW w:w="1908" w:type="dxa"/>
          </w:tcPr>
          <w:p w:rsidR="002B3EBE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Throughout the year</w:t>
            </w:r>
          </w:p>
        </w:tc>
        <w:tc>
          <w:tcPr>
            <w:tcW w:w="2700" w:type="dxa"/>
          </w:tcPr>
          <w:p w:rsidR="002B3EBE" w:rsidRPr="002D662D" w:rsidRDefault="00414629" w:rsidP="00FD50F8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 xml:space="preserve">Teacher collects evidence of student </w:t>
            </w:r>
            <w:r w:rsidR="00481EA5" w:rsidRPr="002D662D">
              <w:rPr>
                <w:rFonts w:ascii="Arial" w:hAnsi="Arial" w:cs="Arial"/>
                <w:sz w:val="18"/>
                <w:szCs w:val="18"/>
              </w:rPr>
              <w:t>learning (</w:t>
            </w:r>
            <w:r w:rsidR="00135B29" w:rsidRPr="002D662D">
              <w:rPr>
                <w:rFonts w:ascii="Arial" w:hAnsi="Arial" w:cs="Arial"/>
                <w:sz w:val="18"/>
                <w:szCs w:val="18"/>
              </w:rPr>
              <w:t>artifacts)</w:t>
            </w:r>
            <w:r w:rsidRPr="002D662D">
              <w:rPr>
                <w:rFonts w:ascii="Arial" w:hAnsi="Arial" w:cs="Arial"/>
                <w:sz w:val="18"/>
                <w:szCs w:val="18"/>
              </w:rPr>
              <w:t xml:space="preserve"> and professional activities, and administrator conducts informal </w:t>
            </w:r>
            <w:r w:rsidR="00FD50F8" w:rsidRPr="002D662D">
              <w:rPr>
                <w:rFonts w:ascii="Arial" w:hAnsi="Arial" w:cs="Arial"/>
                <w:sz w:val="18"/>
                <w:szCs w:val="18"/>
              </w:rPr>
              <w:t xml:space="preserve">and formal </w:t>
            </w:r>
            <w:r w:rsidRPr="002D662D">
              <w:rPr>
                <w:rFonts w:ascii="Arial" w:hAnsi="Arial" w:cs="Arial"/>
                <w:sz w:val="18"/>
                <w:szCs w:val="18"/>
              </w:rPr>
              <w:t xml:space="preserve">observations of </w:t>
            </w:r>
            <w:r w:rsidR="00FD50F8" w:rsidRPr="002D662D">
              <w:rPr>
                <w:rFonts w:ascii="Arial" w:hAnsi="Arial" w:cs="Arial"/>
                <w:sz w:val="18"/>
                <w:szCs w:val="18"/>
              </w:rPr>
              <w:t>p</w:t>
            </w:r>
            <w:r w:rsidRPr="002D662D">
              <w:rPr>
                <w:rFonts w:ascii="Arial" w:hAnsi="Arial" w:cs="Arial"/>
                <w:sz w:val="18"/>
                <w:szCs w:val="18"/>
              </w:rPr>
              <w:t>rofessional practice.</w:t>
            </w:r>
          </w:p>
        </w:tc>
        <w:tc>
          <w:tcPr>
            <w:tcW w:w="2596" w:type="dxa"/>
          </w:tcPr>
          <w:p w:rsidR="002B3EBE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collects evidence of student learning and professional activities, and administrator conducts informal observations of professional practice</w:t>
            </w:r>
          </w:p>
        </w:tc>
        <w:tc>
          <w:tcPr>
            <w:tcW w:w="2372" w:type="dxa"/>
          </w:tcPr>
          <w:p w:rsidR="002B3EBE" w:rsidRPr="002D662D" w:rsidRDefault="00414629" w:rsidP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informal observations of professional practice</w:t>
            </w:r>
          </w:p>
        </w:tc>
      </w:tr>
      <w:tr w:rsidR="002B3EBE" w:rsidRPr="002D662D" w:rsidTr="006C56BC">
        <w:tc>
          <w:tcPr>
            <w:tcW w:w="1908" w:type="dxa"/>
          </w:tcPr>
          <w:p w:rsidR="002B3EBE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2700" w:type="dxa"/>
          </w:tcPr>
          <w:p w:rsidR="002B3EBE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sends each teacher letter identifying evaluator.</w:t>
            </w:r>
          </w:p>
          <w:p w:rsidR="00414629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reviews evaluation schedule.</w:t>
            </w:r>
          </w:p>
          <w:p w:rsidR="00987479" w:rsidRPr="002D662D" w:rsidRDefault="00FD50F8" w:rsidP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informs probationary teachers of the procedures used in the evaluation system.</w:t>
            </w:r>
          </w:p>
        </w:tc>
        <w:tc>
          <w:tcPr>
            <w:tcW w:w="2596" w:type="dxa"/>
          </w:tcPr>
          <w:p w:rsidR="00C75EE9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sends each teacher letter identifying evaluator.</w:t>
            </w:r>
          </w:p>
          <w:p w:rsidR="00C75EE9" w:rsidRPr="002D662D" w:rsidRDefault="00C75EE9" w:rsidP="00C75EE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reviews evaluation schedule.</w:t>
            </w:r>
          </w:p>
          <w:p w:rsidR="002B3EBE" w:rsidRPr="002D662D" w:rsidRDefault="002B3E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72" w:type="dxa"/>
          </w:tcPr>
          <w:p w:rsidR="002B3EBE" w:rsidRPr="002D662D" w:rsidRDefault="00FD50F8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conducts self-assessment</w:t>
            </w:r>
          </w:p>
          <w:p w:rsidR="00C75EE9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sends each teacher letter identifying evaluator.</w:t>
            </w:r>
          </w:p>
          <w:p w:rsidR="00C75EE9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reviews evaluation schedule.</w:t>
            </w:r>
          </w:p>
          <w:p w:rsidR="00C75EE9" w:rsidRPr="002D662D" w:rsidRDefault="00C75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EBE" w:rsidRPr="002D662D" w:rsidTr="006C56BC">
        <w:tc>
          <w:tcPr>
            <w:tcW w:w="1908" w:type="dxa"/>
          </w:tcPr>
          <w:p w:rsidR="002B3EBE" w:rsidRPr="002D662D" w:rsidRDefault="004146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2700" w:type="dxa"/>
          </w:tcPr>
          <w:p w:rsidR="00987479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 artifacts list.</w:t>
            </w:r>
          </w:p>
          <w:p w:rsidR="002B3EBE" w:rsidRPr="002D662D" w:rsidRDefault="00987479" w:rsidP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conducts self-assessment</w:t>
            </w:r>
          </w:p>
        </w:tc>
        <w:tc>
          <w:tcPr>
            <w:tcW w:w="2596" w:type="dxa"/>
          </w:tcPr>
          <w:p w:rsidR="00C75EE9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 artifacts list.</w:t>
            </w:r>
          </w:p>
          <w:p w:rsidR="002B3EBE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conducts self-assessment</w:t>
            </w:r>
          </w:p>
        </w:tc>
        <w:tc>
          <w:tcPr>
            <w:tcW w:w="2372" w:type="dxa"/>
          </w:tcPr>
          <w:p w:rsidR="002B3EBE" w:rsidRPr="002D662D" w:rsidRDefault="00FD50F8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and administrator hold goal-setting conference to outline professional development plan.</w:t>
            </w:r>
          </w:p>
        </w:tc>
      </w:tr>
      <w:tr w:rsidR="002B3EBE" w:rsidRPr="002D662D" w:rsidTr="006C56BC">
        <w:tc>
          <w:tcPr>
            <w:tcW w:w="1908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  <w:tc>
          <w:tcPr>
            <w:tcW w:w="2700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first informal observation.</w:t>
            </w:r>
          </w:p>
        </w:tc>
        <w:tc>
          <w:tcPr>
            <w:tcW w:w="2596" w:type="dxa"/>
          </w:tcPr>
          <w:p w:rsidR="002B3EBE" w:rsidRPr="002D662D" w:rsidRDefault="00C75EE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first informal observation.</w:t>
            </w:r>
          </w:p>
        </w:tc>
        <w:tc>
          <w:tcPr>
            <w:tcW w:w="2372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Teachers form study groups; formulate growth plans.</w:t>
            </w:r>
          </w:p>
        </w:tc>
      </w:tr>
      <w:tr w:rsidR="002B3EBE" w:rsidRPr="002D662D" w:rsidTr="006C56BC">
        <w:tc>
          <w:tcPr>
            <w:tcW w:w="1908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November and December</w:t>
            </w:r>
          </w:p>
        </w:tc>
        <w:tc>
          <w:tcPr>
            <w:tcW w:w="2700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holds pre-conference with teacher</w:t>
            </w:r>
          </w:p>
          <w:p w:rsidR="00987479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first formal observation.</w:t>
            </w:r>
          </w:p>
          <w:p w:rsidR="00987479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hold post conference for reflection about first formal observation.</w:t>
            </w:r>
          </w:p>
        </w:tc>
        <w:tc>
          <w:tcPr>
            <w:tcW w:w="2596" w:type="dxa"/>
          </w:tcPr>
          <w:p w:rsidR="00987479" w:rsidRPr="002D662D" w:rsidRDefault="00987479" w:rsidP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holds pre-conference with teacher</w:t>
            </w:r>
          </w:p>
          <w:p w:rsidR="00987479" w:rsidRPr="002D662D" w:rsidRDefault="00987479" w:rsidP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first formal observation.</w:t>
            </w:r>
          </w:p>
          <w:p w:rsidR="002B3EBE" w:rsidRPr="002D662D" w:rsidRDefault="00C75EE9" w:rsidP="00C75EE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hold post conference for reflection about first formal observation</w:t>
            </w:r>
          </w:p>
        </w:tc>
        <w:tc>
          <w:tcPr>
            <w:tcW w:w="2372" w:type="dxa"/>
          </w:tcPr>
          <w:p w:rsidR="002B3EBE" w:rsidRPr="002D662D" w:rsidRDefault="0098747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Study groups meet monthly; implement growth plans.</w:t>
            </w:r>
          </w:p>
        </w:tc>
      </w:tr>
    </w:tbl>
    <w:p w:rsidR="004C618D" w:rsidRPr="002D662D" w:rsidRDefault="004C618D">
      <w:pPr>
        <w:rPr>
          <w:rFonts w:ascii="Arial" w:hAnsi="Arial" w:cs="Arial"/>
        </w:rPr>
      </w:pPr>
      <w:r w:rsidRPr="002D662D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0"/>
        <w:gridCol w:w="2596"/>
        <w:gridCol w:w="2372"/>
      </w:tblGrid>
      <w:tr w:rsidR="00135B29" w:rsidRPr="002D662D" w:rsidTr="00177642">
        <w:trPr>
          <w:trHeight w:val="70"/>
        </w:trPr>
        <w:tc>
          <w:tcPr>
            <w:tcW w:w="1908" w:type="dxa"/>
          </w:tcPr>
          <w:p w:rsidR="00135B29" w:rsidRPr="002D662D" w:rsidRDefault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lastRenderedPageBreak/>
              <w:t>January and February</w:t>
            </w:r>
          </w:p>
        </w:tc>
        <w:tc>
          <w:tcPr>
            <w:tcW w:w="2700" w:type="dxa"/>
          </w:tcPr>
          <w:p w:rsidR="004C618D" w:rsidRPr="002D662D" w:rsidRDefault="00135B29" w:rsidP="00177642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 artifacts list.</w:t>
            </w:r>
            <w:r w:rsidR="00230332" w:rsidRPr="002D6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5B29" w:rsidRPr="002D662D" w:rsidRDefault="00135B29" w:rsidP="00177642">
            <w:pPr>
              <w:rPr>
                <w:rFonts w:ascii="Arial" w:hAnsi="Arial" w:cs="Arial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conducts self-assessment</w:t>
            </w:r>
            <w:r w:rsidR="00230332" w:rsidRPr="002D66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4C618D" w:rsidRPr="002D662D" w:rsidRDefault="00135B29" w:rsidP="002E020E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review artifacts list.</w:t>
            </w:r>
            <w:r w:rsidR="00230332" w:rsidRPr="002D6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5B29" w:rsidRPr="002D662D" w:rsidRDefault="00135B29" w:rsidP="002E020E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 conducts self-assessment</w:t>
            </w:r>
            <w:r w:rsidR="00230332" w:rsidRPr="002D66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5B29" w:rsidRPr="002D662D" w:rsidRDefault="00135B29" w:rsidP="002E020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</w:tcPr>
          <w:p w:rsidR="00135B29" w:rsidRPr="002D662D" w:rsidRDefault="00135B29">
            <w:pPr>
              <w:rPr>
                <w:rFonts w:ascii="Arial" w:hAnsi="Arial" w:cs="Arial"/>
              </w:rPr>
            </w:pPr>
          </w:p>
        </w:tc>
      </w:tr>
      <w:tr w:rsidR="00135B29" w:rsidRPr="002D662D" w:rsidTr="006C56BC">
        <w:tc>
          <w:tcPr>
            <w:tcW w:w="1908" w:type="dxa"/>
          </w:tcPr>
          <w:p w:rsidR="00135B29" w:rsidRPr="002D662D" w:rsidRDefault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March and April</w:t>
            </w:r>
          </w:p>
        </w:tc>
        <w:tc>
          <w:tcPr>
            <w:tcW w:w="2700" w:type="dxa"/>
          </w:tcPr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holds pre-conference with teacher</w:t>
            </w:r>
          </w:p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second formal observation.</w:t>
            </w:r>
          </w:p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hold post conference for reflection about second formal observation</w:t>
            </w:r>
          </w:p>
          <w:p w:rsidR="003414BC" w:rsidRPr="002D662D" w:rsidRDefault="003414BC" w:rsidP="00135B29">
            <w:pPr>
              <w:rPr>
                <w:rFonts w:ascii="Arial" w:hAnsi="Arial" w:cs="Arial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completes Summative Evaluation; holds conference with teacher</w:t>
            </w:r>
          </w:p>
        </w:tc>
        <w:tc>
          <w:tcPr>
            <w:tcW w:w="2596" w:type="dxa"/>
          </w:tcPr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holds pre-conference with teacher</w:t>
            </w:r>
          </w:p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conducts second formal observation.</w:t>
            </w:r>
          </w:p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and teacher hold post conference for reflection about second formal observation</w:t>
            </w:r>
          </w:p>
          <w:p w:rsidR="003414BC" w:rsidRPr="002D662D" w:rsidRDefault="003414BC" w:rsidP="00135B29">
            <w:pPr>
              <w:rPr>
                <w:rFonts w:ascii="Arial" w:hAnsi="Arial" w:cs="Arial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Administrator completes Summative Evaluation; holds conference with teacher</w:t>
            </w:r>
          </w:p>
        </w:tc>
        <w:tc>
          <w:tcPr>
            <w:tcW w:w="2372" w:type="dxa"/>
          </w:tcPr>
          <w:p w:rsidR="00135B29" w:rsidRPr="002D662D" w:rsidRDefault="00135B29">
            <w:pPr>
              <w:rPr>
                <w:rFonts w:ascii="Arial" w:hAnsi="Arial" w:cs="Arial"/>
              </w:rPr>
            </w:pPr>
          </w:p>
        </w:tc>
      </w:tr>
      <w:tr w:rsidR="00135B29" w:rsidRPr="002D662D" w:rsidTr="006C56BC">
        <w:tc>
          <w:tcPr>
            <w:tcW w:w="1908" w:type="dxa"/>
          </w:tcPr>
          <w:p w:rsidR="00135B29" w:rsidRPr="002D662D" w:rsidRDefault="003414BC">
            <w:pPr>
              <w:rPr>
                <w:rFonts w:ascii="Arial" w:hAnsi="Arial" w:cs="Arial"/>
                <w:sz w:val="18"/>
                <w:szCs w:val="18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May and June</w:t>
            </w:r>
          </w:p>
        </w:tc>
        <w:tc>
          <w:tcPr>
            <w:tcW w:w="2700" w:type="dxa"/>
          </w:tcPr>
          <w:p w:rsidR="00135B29" w:rsidRPr="002D662D" w:rsidRDefault="00135B29" w:rsidP="00135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6" w:type="dxa"/>
          </w:tcPr>
          <w:p w:rsidR="00135B29" w:rsidRPr="002D662D" w:rsidRDefault="003414BC" w:rsidP="00135B29">
            <w:pPr>
              <w:rPr>
                <w:rFonts w:ascii="Arial" w:hAnsi="Arial" w:cs="Arial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If appropriate, formulate growth goals for the following year.</w:t>
            </w:r>
          </w:p>
        </w:tc>
        <w:tc>
          <w:tcPr>
            <w:tcW w:w="2372" w:type="dxa"/>
          </w:tcPr>
          <w:p w:rsidR="00135B29" w:rsidRPr="002D662D" w:rsidRDefault="003414BC">
            <w:pPr>
              <w:rPr>
                <w:rFonts w:ascii="Arial" w:hAnsi="Arial" w:cs="Arial"/>
              </w:rPr>
            </w:pPr>
            <w:r w:rsidRPr="002D662D">
              <w:rPr>
                <w:rFonts w:ascii="Arial" w:hAnsi="Arial" w:cs="Arial"/>
                <w:sz w:val="18"/>
                <w:szCs w:val="18"/>
              </w:rPr>
              <w:t>Teachers (possibly in groups) and administrator hold reflection conference. If appropriate, formulate growth goals for the following year.</w:t>
            </w:r>
          </w:p>
        </w:tc>
      </w:tr>
    </w:tbl>
    <w:p w:rsidR="002655E7" w:rsidRPr="002D662D" w:rsidRDefault="00481EA5" w:rsidP="00481E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62D">
        <w:rPr>
          <w:rFonts w:ascii="Arial" w:hAnsi="Arial" w:cs="Arial"/>
        </w:rPr>
        <w:t>Tier 1 –Non Continuing Contract( Category 1, 2 and 3 contracts)</w:t>
      </w:r>
    </w:p>
    <w:p w:rsidR="00481EA5" w:rsidRPr="002D662D" w:rsidRDefault="00481EA5" w:rsidP="00481E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62D">
        <w:rPr>
          <w:rFonts w:ascii="Arial" w:hAnsi="Arial" w:cs="Arial"/>
        </w:rPr>
        <w:t>Tier 2- Continuing Contract-( Standard Contract)</w:t>
      </w:r>
    </w:p>
    <w:p w:rsidR="00481EA5" w:rsidRPr="002D662D" w:rsidRDefault="00481EA5" w:rsidP="00481E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662D">
        <w:rPr>
          <w:rFonts w:ascii="Arial" w:hAnsi="Arial" w:cs="Arial"/>
        </w:rPr>
        <w:t>Tier 3-Probationary</w:t>
      </w:r>
    </w:p>
    <w:sectPr w:rsidR="00481EA5" w:rsidRPr="002D662D" w:rsidSect="00941AB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29" w:rsidRDefault="00CA5129" w:rsidP="002B3EBE">
      <w:pPr>
        <w:spacing w:after="0" w:line="240" w:lineRule="auto"/>
      </w:pPr>
      <w:r>
        <w:separator/>
      </w:r>
    </w:p>
  </w:endnote>
  <w:endnote w:type="continuationSeparator" w:id="0">
    <w:p w:rsidR="00CA5129" w:rsidRDefault="00CA5129" w:rsidP="002B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2D" w:rsidRDefault="002D662D" w:rsidP="002D662D">
    <w:pPr>
      <w:pStyle w:val="Footer"/>
      <w:jc w:val="right"/>
      <w:rPr>
        <w:rFonts w:ascii="Arial Narrow" w:hAnsi="Arial Narrow"/>
        <w:sz w:val="16"/>
        <w:szCs w:val="16"/>
      </w:rPr>
    </w:pPr>
    <w:r w:rsidRPr="002D662D">
      <w:rPr>
        <w:rFonts w:ascii="Arial Narrow" w:hAnsi="Arial Narrow"/>
        <w:sz w:val="16"/>
        <w:szCs w:val="16"/>
      </w:rPr>
      <w:t>Parma</w:t>
    </w:r>
    <w:r>
      <w:rPr>
        <w:rFonts w:ascii="Arial Narrow" w:hAnsi="Arial Narrow"/>
        <w:sz w:val="16"/>
        <w:szCs w:val="16"/>
      </w:rPr>
      <w:t xml:space="preserve"> School District #137</w:t>
    </w:r>
  </w:p>
  <w:p w:rsidR="002D662D" w:rsidRDefault="002D662D" w:rsidP="002D662D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Policy No. 445</w:t>
    </w:r>
    <w:r w:rsidR="00941AB3">
      <w:rPr>
        <w:rFonts w:ascii="Arial Narrow" w:hAnsi="Arial Narrow"/>
        <w:sz w:val="16"/>
        <w:szCs w:val="16"/>
      </w:rPr>
      <w:t xml:space="preserve">  </w:t>
    </w:r>
  </w:p>
  <w:p w:rsidR="002D662D" w:rsidRPr="002D662D" w:rsidRDefault="002D662D" w:rsidP="002D662D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Observation and Evaluation Schedule</w:t>
    </w:r>
  </w:p>
  <w:p w:rsidR="002D662D" w:rsidRDefault="00941AB3" w:rsidP="00941AB3">
    <w:pPr>
      <w:pStyle w:val="Footer"/>
      <w:jc w:val="right"/>
    </w:pPr>
    <w:r>
      <w:rPr>
        <w:rFonts w:ascii="Arial Narrow" w:hAnsi="Arial Narrow"/>
        <w:sz w:val="16"/>
        <w:szCs w:val="16"/>
      </w:rPr>
      <w:t xml:space="preserve">Page </w:t>
    </w:r>
    <w:r>
      <w:rPr>
        <w:rFonts w:ascii="Arial Narrow" w:hAnsi="Arial Narrow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B3" w:rsidRDefault="00941AB3" w:rsidP="00941AB3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Parma School District #137</w:t>
    </w:r>
  </w:p>
  <w:p w:rsidR="00941AB3" w:rsidRDefault="00941AB3" w:rsidP="00941AB3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Policy No. 445</w:t>
    </w:r>
  </w:p>
  <w:p w:rsidR="00941AB3" w:rsidRDefault="00941AB3" w:rsidP="00941AB3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Observation and Evaluation Schedule</w:t>
    </w:r>
  </w:p>
  <w:p w:rsidR="00941AB3" w:rsidRPr="00941AB3" w:rsidRDefault="00941AB3" w:rsidP="00941AB3">
    <w:pPr>
      <w:pStyle w:val="Footer"/>
      <w:jc w:val="right"/>
    </w:pPr>
    <w:r>
      <w:rPr>
        <w:rFonts w:ascii="Arial Narrow" w:hAnsi="Arial Narrow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29" w:rsidRDefault="00CA5129" w:rsidP="002B3EBE">
      <w:pPr>
        <w:spacing w:after="0" w:line="240" w:lineRule="auto"/>
      </w:pPr>
      <w:r>
        <w:separator/>
      </w:r>
    </w:p>
  </w:footnote>
  <w:footnote w:type="continuationSeparator" w:id="0">
    <w:p w:rsidR="00CA5129" w:rsidRDefault="00CA5129" w:rsidP="002B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1DA"/>
    <w:multiLevelType w:val="hybridMultilevel"/>
    <w:tmpl w:val="60949EB2"/>
    <w:lvl w:ilvl="0" w:tplc="B086B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BE"/>
    <w:rsid w:val="001157EF"/>
    <w:rsid w:val="00126F3A"/>
    <w:rsid w:val="00135B29"/>
    <w:rsid w:val="00177642"/>
    <w:rsid w:val="00230332"/>
    <w:rsid w:val="002655E7"/>
    <w:rsid w:val="002B3EBE"/>
    <w:rsid w:val="002D662D"/>
    <w:rsid w:val="002E020E"/>
    <w:rsid w:val="0033511A"/>
    <w:rsid w:val="003414BC"/>
    <w:rsid w:val="00356A18"/>
    <w:rsid w:val="0037649D"/>
    <w:rsid w:val="00377F4B"/>
    <w:rsid w:val="00412A0D"/>
    <w:rsid w:val="00414629"/>
    <w:rsid w:val="00422D59"/>
    <w:rsid w:val="00446E64"/>
    <w:rsid w:val="00471C0F"/>
    <w:rsid w:val="00481EA5"/>
    <w:rsid w:val="004C618D"/>
    <w:rsid w:val="005246FC"/>
    <w:rsid w:val="00592D71"/>
    <w:rsid w:val="0060194E"/>
    <w:rsid w:val="00650A50"/>
    <w:rsid w:val="00650DE7"/>
    <w:rsid w:val="006C56BC"/>
    <w:rsid w:val="007300CA"/>
    <w:rsid w:val="008E7306"/>
    <w:rsid w:val="00941AB3"/>
    <w:rsid w:val="00951A7A"/>
    <w:rsid w:val="00987479"/>
    <w:rsid w:val="009D704C"/>
    <w:rsid w:val="00A368E4"/>
    <w:rsid w:val="00A947B2"/>
    <w:rsid w:val="00AA203F"/>
    <w:rsid w:val="00B0448C"/>
    <w:rsid w:val="00B8557F"/>
    <w:rsid w:val="00C75EE9"/>
    <w:rsid w:val="00CA221F"/>
    <w:rsid w:val="00CA5129"/>
    <w:rsid w:val="00D2739A"/>
    <w:rsid w:val="00DE6E05"/>
    <w:rsid w:val="00E25D84"/>
    <w:rsid w:val="00EE30FA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0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C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C0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NoSpacing">
    <w:name w:val="No Spacing"/>
    <w:uiPriority w:val="1"/>
    <w:qFormat/>
    <w:rsid w:val="00471C0F"/>
    <w:rPr>
      <w:sz w:val="22"/>
      <w:szCs w:val="22"/>
    </w:rPr>
  </w:style>
  <w:style w:type="table" w:styleId="TableGrid">
    <w:name w:val="Table Grid"/>
    <w:basedOn w:val="TableNormal"/>
    <w:uiPriority w:val="59"/>
    <w:rsid w:val="002B3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B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81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Dana L. Bishop</cp:lastModifiedBy>
  <cp:revision>5</cp:revision>
  <cp:lastPrinted>2012-06-07T21:48:00Z</cp:lastPrinted>
  <dcterms:created xsi:type="dcterms:W3CDTF">2010-05-18T02:47:00Z</dcterms:created>
  <dcterms:modified xsi:type="dcterms:W3CDTF">2012-06-07T21:48:00Z</dcterms:modified>
</cp:coreProperties>
</file>