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FC" w:rsidRPr="00514708" w:rsidRDefault="006F13DC" w:rsidP="0034741C">
      <w:pPr>
        <w:jc w:val="center"/>
        <w:rPr>
          <w:rFonts w:ascii="Franklin Gothic Book" w:hAnsi="Franklin Gothic Book"/>
          <w:b/>
          <w:sz w:val="36"/>
          <w:szCs w:val="36"/>
        </w:rPr>
      </w:pPr>
      <w:bookmarkStart w:id="0" w:name="_GoBack"/>
      <w:bookmarkEnd w:id="0"/>
      <w:r>
        <w:rPr>
          <w:rFonts w:ascii="Franklin Gothic Book" w:hAnsi="Franklin Gothic Book"/>
          <w:b/>
          <w:i/>
          <w:sz w:val="36"/>
          <w:szCs w:val="36"/>
        </w:rPr>
        <w:t>Advanced Opportunities</w:t>
      </w:r>
      <w:r w:rsidR="00A6009C" w:rsidRPr="00514708">
        <w:rPr>
          <w:rFonts w:ascii="Franklin Gothic Book" w:hAnsi="Franklin Gothic Book"/>
          <w:b/>
          <w:sz w:val="36"/>
          <w:szCs w:val="36"/>
        </w:rPr>
        <w:t xml:space="preserve"> Participation Form</w:t>
      </w:r>
    </w:p>
    <w:p w:rsidR="0034741C" w:rsidRPr="00514708" w:rsidRDefault="0034741C" w:rsidP="000B1D04">
      <w:pPr>
        <w:jc w:val="both"/>
        <w:rPr>
          <w:rFonts w:ascii="Franklin Gothic Book" w:hAnsi="Franklin Gothic Book"/>
          <w:b/>
          <w:sz w:val="20"/>
          <w:szCs w:val="20"/>
        </w:rPr>
      </w:pPr>
      <w:r w:rsidRPr="00514708">
        <w:rPr>
          <w:rFonts w:ascii="Franklin Gothic Book" w:hAnsi="Franklin Gothic Book"/>
          <w:b/>
          <w:sz w:val="20"/>
          <w:szCs w:val="20"/>
        </w:rPr>
        <w:t>“Students attending public school in Idaho will be eligible for $4,125.00 to use towards overload courses, dual credits, college credit-bearing examinations and professional certification examinations.” (Idaho Code 33-4602)</w:t>
      </w:r>
    </w:p>
    <w:p w:rsidR="0034741C" w:rsidRPr="00514708" w:rsidRDefault="0034741C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 xml:space="preserve">This participation form allows </w:t>
      </w:r>
      <w:r w:rsidR="00453BBE" w:rsidRPr="00514708">
        <w:rPr>
          <w:rFonts w:ascii="Franklin Gothic Book" w:hAnsi="Franklin Gothic Book"/>
          <w:sz w:val="20"/>
          <w:szCs w:val="20"/>
        </w:rPr>
        <w:t>students to</w:t>
      </w:r>
      <w:r w:rsidRPr="00514708">
        <w:rPr>
          <w:rFonts w:ascii="Franklin Gothic Book" w:hAnsi="Franklin Gothic Book"/>
          <w:sz w:val="20"/>
          <w:szCs w:val="20"/>
        </w:rPr>
        <w:t xml:space="preserve"> participate in </w:t>
      </w:r>
      <w:r w:rsidR="00453BBE" w:rsidRPr="00514708">
        <w:rPr>
          <w:rFonts w:ascii="Franklin Gothic Book" w:hAnsi="Franklin Gothic Book"/>
          <w:sz w:val="20"/>
          <w:szCs w:val="20"/>
        </w:rPr>
        <w:t xml:space="preserve">the </w:t>
      </w:r>
      <w:r w:rsidR="00453BBE" w:rsidRPr="00514708">
        <w:rPr>
          <w:rFonts w:ascii="Franklin Gothic Book" w:hAnsi="Franklin Gothic Book"/>
          <w:i/>
          <w:sz w:val="20"/>
          <w:szCs w:val="20"/>
        </w:rPr>
        <w:t>Fast Forward</w:t>
      </w:r>
      <w:r w:rsidR="00453BBE" w:rsidRPr="00514708">
        <w:rPr>
          <w:rFonts w:ascii="Franklin Gothic Book" w:hAnsi="Franklin Gothic Book"/>
          <w:sz w:val="20"/>
          <w:szCs w:val="20"/>
        </w:rPr>
        <w:t xml:space="preserve"> program</w:t>
      </w:r>
      <w:r w:rsidRPr="00514708">
        <w:rPr>
          <w:rFonts w:ascii="Franklin Gothic Book" w:hAnsi="Franklin Gothic Book"/>
          <w:sz w:val="20"/>
          <w:szCs w:val="20"/>
        </w:rPr>
        <w:t xml:space="preserve"> through the</w:t>
      </w:r>
      <w:r w:rsidR="00DA0371" w:rsidRPr="00514708">
        <w:rPr>
          <w:rFonts w:ascii="Franklin Gothic Book" w:hAnsi="Franklin Gothic Book"/>
          <w:sz w:val="20"/>
          <w:szCs w:val="20"/>
        </w:rPr>
        <w:t xml:space="preserve"> Idaho</w:t>
      </w:r>
      <w:r w:rsidRPr="00514708">
        <w:rPr>
          <w:rFonts w:ascii="Franklin Gothic Book" w:hAnsi="Franklin Gothic Book"/>
          <w:sz w:val="20"/>
          <w:szCs w:val="20"/>
        </w:rPr>
        <w:t xml:space="preserve"> State Department of Education as authorized by </w:t>
      </w:r>
      <w:r w:rsidRPr="00514708">
        <w:rPr>
          <w:rFonts w:ascii="Franklin Gothic Book" w:hAnsi="Franklin Gothic Book"/>
          <w:i/>
          <w:sz w:val="20"/>
          <w:szCs w:val="20"/>
        </w:rPr>
        <w:t>Idaho Code 33, Chapter 46</w:t>
      </w:r>
      <w:r w:rsidR="00453BBE" w:rsidRPr="00514708">
        <w:rPr>
          <w:rFonts w:ascii="Franklin Gothic Book" w:hAnsi="Franklin Gothic Book"/>
          <w:i/>
          <w:sz w:val="20"/>
          <w:szCs w:val="20"/>
        </w:rPr>
        <w:t>: Advanced Opportunities</w:t>
      </w:r>
      <w:r w:rsidRPr="00514708">
        <w:rPr>
          <w:rFonts w:ascii="Franklin Gothic Book" w:hAnsi="Franklin Gothic Book"/>
          <w:sz w:val="20"/>
          <w:szCs w:val="20"/>
        </w:rPr>
        <w:t>. By signing this form, the student and parent/guardian agree to the conditions and provisions of the program</w:t>
      </w:r>
      <w:r w:rsidR="00DA0371" w:rsidRPr="00514708">
        <w:rPr>
          <w:rFonts w:ascii="Franklin Gothic Book" w:hAnsi="Franklin Gothic Book"/>
          <w:sz w:val="20"/>
          <w:szCs w:val="20"/>
        </w:rPr>
        <w:t>.</w:t>
      </w:r>
    </w:p>
    <w:p w:rsidR="00DA0371" w:rsidRPr="00514708" w:rsidRDefault="00DA0371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34741C" w:rsidRPr="00514708" w:rsidRDefault="00146D75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Students are allocated a total of $4,125.00 to use in grades 7-12. Funds can be used towards:</w:t>
      </w:r>
    </w:p>
    <w:p w:rsidR="00146D75" w:rsidRPr="00514708" w:rsidRDefault="00146D75" w:rsidP="000B1D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 xml:space="preserve">Overload courses; </w:t>
      </w:r>
      <w:r w:rsidR="00514708">
        <w:rPr>
          <w:rFonts w:ascii="Franklin Gothic Book" w:hAnsi="Franklin Gothic Book"/>
          <w:sz w:val="20"/>
          <w:szCs w:val="20"/>
        </w:rPr>
        <w:t>high school credits</w:t>
      </w:r>
      <w:r w:rsidRPr="00514708">
        <w:rPr>
          <w:rFonts w:ascii="Franklin Gothic Book" w:hAnsi="Franklin Gothic Book"/>
          <w:sz w:val="20"/>
          <w:szCs w:val="20"/>
        </w:rPr>
        <w:t xml:space="preserve"> taken in </w:t>
      </w:r>
      <w:r w:rsidRPr="00514708">
        <w:rPr>
          <w:rFonts w:ascii="Franklin Gothic Book" w:hAnsi="Franklin Gothic Book"/>
          <w:b/>
          <w:sz w:val="20"/>
          <w:szCs w:val="20"/>
          <w:u w:val="single"/>
        </w:rPr>
        <w:t>excess</w:t>
      </w:r>
      <w:r w:rsidRPr="00514708">
        <w:rPr>
          <w:rFonts w:ascii="Franklin Gothic Book" w:hAnsi="Franklin Gothic Book"/>
          <w:sz w:val="20"/>
          <w:szCs w:val="20"/>
        </w:rPr>
        <w:t xml:space="preserve"> of the full credit load offered by the public high school, up to $225.00 per</w:t>
      </w:r>
      <w:r w:rsidR="00514708">
        <w:rPr>
          <w:rFonts w:ascii="Franklin Gothic Book" w:hAnsi="Franklin Gothic Book"/>
          <w:sz w:val="20"/>
          <w:szCs w:val="20"/>
        </w:rPr>
        <w:t xml:space="preserve"> course.</w:t>
      </w:r>
      <w:r w:rsidR="00453BBE" w:rsidRPr="00514708">
        <w:rPr>
          <w:rFonts w:ascii="Franklin Gothic Book" w:hAnsi="Franklin Gothic Book"/>
          <w:sz w:val="20"/>
          <w:szCs w:val="20"/>
        </w:rPr>
        <w:t xml:space="preserve"> </w:t>
      </w:r>
      <w:r w:rsidR="00514708">
        <w:rPr>
          <w:rFonts w:ascii="Franklin Gothic Book" w:hAnsi="Franklin Gothic Book"/>
          <w:sz w:val="20"/>
          <w:szCs w:val="20"/>
        </w:rPr>
        <w:t xml:space="preserve">Definitions </w:t>
      </w:r>
      <w:r w:rsidR="00567199">
        <w:rPr>
          <w:rFonts w:ascii="Franklin Gothic Book" w:hAnsi="Franklin Gothic Book"/>
          <w:sz w:val="20"/>
          <w:szCs w:val="20"/>
        </w:rPr>
        <w:t xml:space="preserve">of </w:t>
      </w:r>
      <w:r w:rsidR="00514708">
        <w:rPr>
          <w:rFonts w:ascii="Franklin Gothic Book" w:hAnsi="Franklin Gothic Book"/>
          <w:sz w:val="20"/>
          <w:szCs w:val="20"/>
        </w:rPr>
        <w:t>full credit load may vary between schools.</w:t>
      </w:r>
    </w:p>
    <w:p w:rsidR="00146D75" w:rsidRPr="00514708" w:rsidRDefault="00146D75" w:rsidP="000B1D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 xml:space="preserve">Dual credits; a maximum of $75.00 per credit </w:t>
      </w:r>
    </w:p>
    <w:p w:rsidR="00146D75" w:rsidRPr="00514708" w:rsidRDefault="00146D75" w:rsidP="000B1D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 xml:space="preserve">Examinations; Advanced Placement, International </w:t>
      </w:r>
      <w:r w:rsidR="00453BBE" w:rsidRPr="00514708">
        <w:rPr>
          <w:rFonts w:ascii="Franklin Gothic Book" w:hAnsi="Franklin Gothic Book"/>
          <w:sz w:val="20"/>
          <w:szCs w:val="20"/>
        </w:rPr>
        <w:t>Baccalaureate</w:t>
      </w:r>
      <w:r w:rsidRPr="00514708">
        <w:rPr>
          <w:rFonts w:ascii="Franklin Gothic Book" w:hAnsi="Franklin Gothic Book"/>
          <w:sz w:val="20"/>
          <w:szCs w:val="20"/>
        </w:rPr>
        <w:t xml:space="preserve">, College Level Examination Program, Professional Technical </w:t>
      </w:r>
    </w:p>
    <w:p w:rsidR="00146D75" w:rsidRPr="00514708" w:rsidRDefault="00146D75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DA0371" w:rsidRPr="00514708" w:rsidRDefault="00DA0371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Students should meet with their guidance counselor to develop a 4, 5, or 6 year learning plan that will help them maximize this benefits of this program according to the student’s college and career interests.</w:t>
      </w:r>
      <w:r w:rsidR="00453BBE" w:rsidRPr="00514708">
        <w:rPr>
          <w:rFonts w:ascii="Franklin Gothic Book" w:hAnsi="Franklin Gothic Book"/>
          <w:sz w:val="20"/>
          <w:szCs w:val="20"/>
        </w:rPr>
        <w:t xml:space="preserve"> Intentional selection of coursework is a critical element of these programs.</w:t>
      </w:r>
    </w:p>
    <w:p w:rsidR="00DA0371" w:rsidRPr="00514708" w:rsidRDefault="00DA0371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DA0371" w:rsidRPr="00514708" w:rsidRDefault="00DA0371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 xml:space="preserve">All courses paid for by </w:t>
      </w:r>
      <w:r w:rsidR="00453BBE" w:rsidRPr="00514708">
        <w:rPr>
          <w:rFonts w:ascii="Franklin Gothic Book" w:hAnsi="Franklin Gothic Book"/>
          <w:i/>
          <w:sz w:val="20"/>
          <w:szCs w:val="20"/>
        </w:rPr>
        <w:t>Fast Forward</w:t>
      </w:r>
      <w:r w:rsidRPr="00514708">
        <w:rPr>
          <w:rFonts w:ascii="Franklin Gothic Book" w:hAnsi="Franklin Gothic Book"/>
          <w:sz w:val="20"/>
          <w:szCs w:val="20"/>
        </w:rPr>
        <w:t xml:space="preserve"> must be transcribed on the student’s public high school transcript.</w:t>
      </w:r>
    </w:p>
    <w:p w:rsidR="00453BBE" w:rsidRPr="00514708" w:rsidRDefault="00453BBE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453BBE" w:rsidRPr="00514708" w:rsidRDefault="00453BBE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The parent/student understands that he/she will be held responsible for tuition and fees incurred as a result of participation in courses</w:t>
      </w:r>
      <w:r w:rsidR="00514708">
        <w:rPr>
          <w:rFonts w:ascii="Franklin Gothic Book" w:hAnsi="Franklin Gothic Book"/>
          <w:sz w:val="20"/>
          <w:szCs w:val="20"/>
        </w:rPr>
        <w:t xml:space="preserve"> or exams taken from</w:t>
      </w:r>
      <w:r w:rsidRPr="00514708">
        <w:rPr>
          <w:rFonts w:ascii="Franklin Gothic Book" w:hAnsi="Franklin Gothic Book"/>
          <w:sz w:val="20"/>
          <w:szCs w:val="20"/>
        </w:rPr>
        <w:t xml:space="preserve"> a college/university</w:t>
      </w:r>
      <w:r w:rsidR="00514708">
        <w:rPr>
          <w:rFonts w:ascii="Franklin Gothic Book" w:hAnsi="Franklin Gothic Book"/>
          <w:sz w:val="20"/>
          <w:szCs w:val="20"/>
        </w:rPr>
        <w:t xml:space="preserve"> or other provider</w:t>
      </w:r>
      <w:r w:rsidRPr="00514708">
        <w:rPr>
          <w:rFonts w:ascii="Franklin Gothic Book" w:hAnsi="Franklin Gothic Book"/>
          <w:sz w:val="20"/>
          <w:szCs w:val="20"/>
        </w:rPr>
        <w:t xml:space="preserve">, and will be responsible for complying with </w:t>
      </w:r>
      <w:r w:rsidR="00514708">
        <w:rPr>
          <w:rFonts w:ascii="Franklin Gothic Book" w:hAnsi="Franklin Gothic Book"/>
          <w:sz w:val="20"/>
          <w:szCs w:val="20"/>
        </w:rPr>
        <w:t>policies and procedures set forth by the provider.</w:t>
      </w:r>
    </w:p>
    <w:p w:rsidR="00453BBE" w:rsidRPr="00514708" w:rsidRDefault="00453BBE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6E761D" w:rsidRPr="00514708" w:rsidRDefault="00DA0371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The Idaho State Department of Education will send p</w:t>
      </w:r>
      <w:r w:rsidR="00146D75" w:rsidRPr="00514708">
        <w:rPr>
          <w:rFonts w:ascii="Franklin Gothic Book" w:hAnsi="Franklin Gothic Book"/>
          <w:sz w:val="20"/>
          <w:szCs w:val="20"/>
        </w:rPr>
        <w:t>ayment for courses to the public</w:t>
      </w:r>
      <w:r w:rsidRPr="00514708">
        <w:rPr>
          <w:rFonts w:ascii="Franklin Gothic Book" w:hAnsi="Franklin Gothic Book"/>
          <w:sz w:val="20"/>
          <w:szCs w:val="20"/>
        </w:rPr>
        <w:t xml:space="preserve"> Idaho</w:t>
      </w:r>
      <w:r w:rsidR="00146D75" w:rsidRPr="00514708">
        <w:rPr>
          <w:rFonts w:ascii="Franklin Gothic Book" w:hAnsi="Franklin Gothic Book"/>
          <w:sz w:val="20"/>
          <w:szCs w:val="20"/>
        </w:rPr>
        <w:t xml:space="preserve"> post-secondary institution or the student’s school district. Eligibility for payment is subject to the</w:t>
      </w:r>
      <w:r w:rsidR="006E761D" w:rsidRPr="00514708">
        <w:rPr>
          <w:rFonts w:ascii="Franklin Gothic Book" w:hAnsi="Franklin Gothic Book"/>
          <w:sz w:val="20"/>
          <w:szCs w:val="20"/>
        </w:rPr>
        <w:t xml:space="preserve"> deadlines</w:t>
      </w:r>
      <w:r w:rsidR="00453BBE" w:rsidRPr="00514708">
        <w:rPr>
          <w:rFonts w:ascii="Franklin Gothic Book" w:hAnsi="Franklin Gothic Book"/>
          <w:sz w:val="20"/>
          <w:szCs w:val="20"/>
        </w:rPr>
        <w:t xml:space="preserve"> and procedures</w:t>
      </w:r>
      <w:r w:rsidR="006E761D" w:rsidRPr="00514708">
        <w:rPr>
          <w:rFonts w:ascii="Franklin Gothic Book" w:hAnsi="Franklin Gothic Book"/>
          <w:sz w:val="20"/>
          <w:szCs w:val="20"/>
        </w:rPr>
        <w:t xml:space="preserve"> set forth by local school district</w:t>
      </w:r>
      <w:r w:rsidR="00453BBE" w:rsidRPr="00514708">
        <w:rPr>
          <w:rFonts w:ascii="Franklin Gothic Book" w:hAnsi="Franklin Gothic Book"/>
          <w:sz w:val="20"/>
          <w:szCs w:val="20"/>
        </w:rPr>
        <w:t xml:space="preserve"> in partnership with course/exam providers</w:t>
      </w:r>
      <w:r w:rsidR="006E761D" w:rsidRPr="00514708">
        <w:rPr>
          <w:rFonts w:ascii="Franklin Gothic Book" w:hAnsi="Franklin Gothic Book"/>
          <w:sz w:val="20"/>
          <w:szCs w:val="20"/>
        </w:rPr>
        <w:t>.  All payment requests must be submitted through the Advanced Opportunities portal according to district guidelines.</w:t>
      </w:r>
    </w:p>
    <w:p w:rsidR="006E761D" w:rsidRPr="00514708" w:rsidRDefault="006E761D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6E761D" w:rsidRPr="00514708" w:rsidRDefault="006E761D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 xml:space="preserve">If a student fails to earn credit for a course paid for by </w:t>
      </w:r>
      <w:r w:rsidR="00453BBE" w:rsidRPr="00514708">
        <w:rPr>
          <w:rFonts w:ascii="Franklin Gothic Book" w:hAnsi="Franklin Gothic Book"/>
          <w:i/>
          <w:sz w:val="20"/>
          <w:szCs w:val="20"/>
        </w:rPr>
        <w:t>Fast Forward</w:t>
      </w:r>
      <w:r w:rsidRPr="00514708">
        <w:rPr>
          <w:rFonts w:ascii="Franklin Gothic Book" w:hAnsi="Franklin Gothic Book"/>
          <w:sz w:val="20"/>
          <w:szCs w:val="20"/>
        </w:rPr>
        <w:t xml:space="preserve">, the student must subsequently pay for a “like” course on their own before he/she is eligible for further </w:t>
      </w:r>
      <w:r w:rsidR="00514708" w:rsidRPr="00514708">
        <w:rPr>
          <w:rFonts w:ascii="Franklin Gothic Book" w:hAnsi="Franklin Gothic Book"/>
          <w:i/>
          <w:sz w:val="20"/>
          <w:szCs w:val="20"/>
        </w:rPr>
        <w:t>Fast Forward</w:t>
      </w:r>
      <w:r w:rsidRPr="00514708">
        <w:rPr>
          <w:rFonts w:ascii="Franklin Gothic Book" w:hAnsi="Franklin Gothic Book"/>
          <w:sz w:val="20"/>
          <w:szCs w:val="20"/>
        </w:rPr>
        <w:t xml:space="preserve"> funding. If a student performs </w:t>
      </w:r>
      <w:r w:rsidR="00F87656" w:rsidRPr="00514708">
        <w:rPr>
          <w:rFonts w:ascii="Franklin Gothic Book" w:hAnsi="Franklin Gothic Book"/>
          <w:sz w:val="20"/>
          <w:szCs w:val="20"/>
        </w:rPr>
        <w:t>inadequately</w:t>
      </w:r>
      <w:r w:rsidRPr="00514708">
        <w:rPr>
          <w:rFonts w:ascii="Franklin Gothic Book" w:hAnsi="Franklin Gothic Book"/>
          <w:sz w:val="20"/>
          <w:szCs w:val="20"/>
        </w:rPr>
        <w:t xml:space="preserve"> on an examination paid for by </w:t>
      </w:r>
      <w:r w:rsidR="00514708" w:rsidRPr="00514708">
        <w:rPr>
          <w:rFonts w:ascii="Franklin Gothic Book" w:hAnsi="Franklin Gothic Book"/>
          <w:i/>
          <w:sz w:val="20"/>
          <w:szCs w:val="20"/>
        </w:rPr>
        <w:t>Fast Forward</w:t>
      </w:r>
      <w:r w:rsidRPr="00514708">
        <w:rPr>
          <w:rFonts w:ascii="Franklin Gothic Book" w:hAnsi="Franklin Gothic Book"/>
          <w:sz w:val="20"/>
          <w:szCs w:val="20"/>
        </w:rPr>
        <w:t xml:space="preserve">, the local school district will decide whether the student may continue utilizing </w:t>
      </w:r>
      <w:r w:rsidR="00514708" w:rsidRPr="00514708">
        <w:rPr>
          <w:rFonts w:ascii="Franklin Gothic Book" w:hAnsi="Franklin Gothic Book"/>
          <w:i/>
          <w:sz w:val="20"/>
          <w:szCs w:val="20"/>
        </w:rPr>
        <w:t>Fast Forward</w:t>
      </w:r>
      <w:r w:rsidRPr="00514708">
        <w:rPr>
          <w:rFonts w:ascii="Franklin Gothic Book" w:hAnsi="Franklin Gothic Book"/>
          <w:sz w:val="20"/>
          <w:szCs w:val="20"/>
        </w:rPr>
        <w:t xml:space="preserve"> funding, or if she/he must pay for the cost of a “like” examination before using further funds. </w:t>
      </w:r>
      <w:r w:rsidR="00453BBE" w:rsidRPr="00514708">
        <w:rPr>
          <w:rFonts w:ascii="Franklin Gothic Book" w:hAnsi="Franklin Gothic Book"/>
          <w:sz w:val="20"/>
          <w:szCs w:val="20"/>
        </w:rPr>
        <w:t xml:space="preserve"> </w:t>
      </w:r>
      <w:r w:rsidR="00514708" w:rsidRPr="00514708">
        <w:rPr>
          <w:rFonts w:ascii="Franklin Gothic Book" w:hAnsi="Franklin Gothic Book"/>
          <w:i/>
          <w:sz w:val="20"/>
          <w:szCs w:val="20"/>
        </w:rPr>
        <w:t>Fast Forward</w:t>
      </w:r>
      <w:r w:rsidR="00453BBE" w:rsidRPr="00514708">
        <w:rPr>
          <w:rFonts w:ascii="Franklin Gothic Book" w:hAnsi="Franklin Gothic Book"/>
          <w:sz w:val="20"/>
          <w:szCs w:val="20"/>
        </w:rPr>
        <w:t xml:space="preserve"> funds may not be used for repeated or remedial course work.</w:t>
      </w:r>
    </w:p>
    <w:p w:rsidR="00DA0371" w:rsidRPr="00514708" w:rsidRDefault="00DA0371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DA0371" w:rsidRPr="00514708" w:rsidRDefault="00F87656" w:rsidP="000B1D0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With the approval of the school district s</w:t>
      </w:r>
      <w:r w:rsidR="00DA0371" w:rsidRPr="00514708">
        <w:rPr>
          <w:rFonts w:ascii="Franklin Gothic Book" w:hAnsi="Franklin Gothic Book"/>
          <w:sz w:val="20"/>
          <w:szCs w:val="20"/>
        </w:rPr>
        <w:t xml:space="preserve">tudents can track expenditures of their allocation by creating an account in the Advanced Opportunities portal. </w:t>
      </w:r>
    </w:p>
    <w:p w:rsidR="008B4573" w:rsidRPr="00514708" w:rsidRDefault="008B4573" w:rsidP="00DA0371">
      <w:pPr>
        <w:spacing w:after="0" w:line="240" w:lineRule="auto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DA0371" w:rsidRPr="00514708" w:rsidRDefault="00DA0371" w:rsidP="00DA037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This form will be retained by the student’s school district.</w:t>
      </w:r>
      <w:r w:rsidR="00BC3129">
        <w:rPr>
          <w:rFonts w:ascii="Franklin Gothic Book" w:hAnsi="Franklin Gothic Book"/>
          <w:sz w:val="20"/>
          <w:szCs w:val="20"/>
        </w:rPr>
        <w:t xml:space="preserve"> </w:t>
      </w:r>
      <w:r w:rsidR="00BC3129" w:rsidRPr="00BC3129">
        <w:rPr>
          <w:rFonts w:ascii="Franklin Gothic Book" w:hAnsi="Franklin Gothic Book"/>
          <w:b/>
          <w:i/>
          <w:sz w:val="20"/>
          <w:szCs w:val="20"/>
        </w:rPr>
        <w:t>Please do NOT send this form to the State Department of Education</w:t>
      </w:r>
      <w:r w:rsidR="00BC3129">
        <w:rPr>
          <w:rFonts w:ascii="Franklin Gothic Book" w:hAnsi="Franklin Gothic Book"/>
          <w:sz w:val="20"/>
          <w:szCs w:val="20"/>
        </w:rPr>
        <w:t>.</w:t>
      </w:r>
    </w:p>
    <w:p w:rsidR="00DA0371" w:rsidRPr="00514708" w:rsidRDefault="00DA0371" w:rsidP="00DA0371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DA0371" w:rsidRPr="00514708" w:rsidRDefault="00DA0371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Student Name: _____________________________________________</w:t>
      </w:r>
      <w:r w:rsidR="00514708">
        <w:rPr>
          <w:rFonts w:ascii="Franklin Gothic Book" w:hAnsi="Franklin Gothic Book"/>
          <w:sz w:val="20"/>
          <w:szCs w:val="20"/>
        </w:rPr>
        <w:t>_________</w:t>
      </w:r>
      <w:r w:rsidRPr="00514708">
        <w:rPr>
          <w:rFonts w:ascii="Franklin Gothic Book" w:hAnsi="Franklin Gothic Book"/>
          <w:sz w:val="20"/>
          <w:szCs w:val="20"/>
        </w:rPr>
        <w:t>___</w:t>
      </w:r>
      <w:r w:rsidR="00F87656" w:rsidRPr="00514708">
        <w:rPr>
          <w:rFonts w:ascii="Franklin Gothic Book" w:hAnsi="Franklin Gothic Book"/>
          <w:sz w:val="20"/>
          <w:szCs w:val="20"/>
        </w:rPr>
        <w:t>__</w:t>
      </w:r>
      <w:r w:rsidRPr="00514708">
        <w:rPr>
          <w:rFonts w:ascii="Franklin Gothic Book" w:hAnsi="Franklin Gothic Book"/>
          <w:sz w:val="20"/>
          <w:szCs w:val="20"/>
        </w:rPr>
        <w:t xml:space="preserve">___ Date: </w:t>
      </w:r>
      <w:r w:rsidR="00F87656" w:rsidRPr="00514708">
        <w:rPr>
          <w:rFonts w:ascii="Franklin Gothic Book" w:hAnsi="Franklin Gothic Book"/>
          <w:sz w:val="20"/>
          <w:szCs w:val="20"/>
        </w:rPr>
        <w:t>___________________________</w:t>
      </w:r>
    </w:p>
    <w:p w:rsidR="00DA0371" w:rsidRPr="00514708" w:rsidRDefault="00DA0371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Student Signature: ______________________________________</w:t>
      </w:r>
      <w:r w:rsidR="00514708">
        <w:rPr>
          <w:rFonts w:ascii="Franklin Gothic Book" w:hAnsi="Franklin Gothic Book"/>
          <w:sz w:val="20"/>
          <w:szCs w:val="20"/>
        </w:rPr>
        <w:t>_________</w:t>
      </w:r>
      <w:r w:rsidRPr="00514708">
        <w:rPr>
          <w:rFonts w:ascii="Franklin Gothic Book" w:hAnsi="Franklin Gothic Book"/>
          <w:sz w:val="20"/>
          <w:szCs w:val="20"/>
        </w:rPr>
        <w:t>_____</w:t>
      </w:r>
      <w:r w:rsidR="00F87656" w:rsidRPr="00514708">
        <w:rPr>
          <w:rFonts w:ascii="Franklin Gothic Book" w:hAnsi="Franklin Gothic Book"/>
          <w:sz w:val="20"/>
          <w:szCs w:val="20"/>
        </w:rPr>
        <w:t>__</w:t>
      </w:r>
      <w:r w:rsidRPr="00514708">
        <w:rPr>
          <w:rFonts w:ascii="Franklin Gothic Book" w:hAnsi="Franklin Gothic Book"/>
          <w:sz w:val="20"/>
          <w:szCs w:val="20"/>
        </w:rPr>
        <w:t xml:space="preserve">_____ Date: </w:t>
      </w:r>
      <w:r w:rsidR="00F87656" w:rsidRPr="00514708">
        <w:rPr>
          <w:rFonts w:ascii="Franklin Gothic Book" w:hAnsi="Franklin Gothic Book"/>
          <w:sz w:val="20"/>
          <w:szCs w:val="20"/>
        </w:rPr>
        <w:t>___________________________</w:t>
      </w:r>
    </w:p>
    <w:p w:rsidR="00DA0371" w:rsidRPr="00514708" w:rsidRDefault="00F87656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Parent Name</w:t>
      </w:r>
      <w:r w:rsidR="00DA0371" w:rsidRPr="00514708">
        <w:rPr>
          <w:rFonts w:ascii="Franklin Gothic Book" w:hAnsi="Franklin Gothic Book"/>
          <w:sz w:val="20"/>
          <w:szCs w:val="20"/>
        </w:rPr>
        <w:t xml:space="preserve">: </w:t>
      </w:r>
      <w:r w:rsidRPr="00514708">
        <w:rPr>
          <w:rFonts w:ascii="Franklin Gothic Book" w:hAnsi="Franklin Gothic Book"/>
          <w:sz w:val="20"/>
          <w:szCs w:val="20"/>
        </w:rPr>
        <w:t>____</w:t>
      </w:r>
      <w:r w:rsidR="00DA0371" w:rsidRPr="00514708">
        <w:rPr>
          <w:rFonts w:ascii="Franklin Gothic Book" w:hAnsi="Franklin Gothic Book"/>
          <w:sz w:val="20"/>
          <w:szCs w:val="20"/>
        </w:rPr>
        <w:t>____________________________________</w:t>
      </w:r>
      <w:r w:rsidR="00514708">
        <w:rPr>
          <w:rFonts w:ascii="Franklin Gothic Book" w:hAnsi="Franklin Gothic Book"/>
          <w:sz w:val="20"/>
          <w:szCs w:val="20"/>
        </w:rPr>
        <w:t>_________</w:t>
      </w:r>
      <w:r w:rsidR="00DA0371" w:rsidRPr="00514708">
        <w:rPr>
          <w:rFonts w:ascii="Franklin Gothic Book" w:hAnsi="Franklin Gothic Book"/>
          <w:sz w:val="20"/>
          <w:szCs w:val="20"/>
        </w:rPr>
        <w:t>_____</w:t>
      </w:r>
      <w:r w:rsidRPr="00514708">
        <w:rPr>
          <w:rFonts w:ascii="Franklin Gothic Book" w:hAnsi="Franklin Gothic Book"/>
          <w:sz w:val="20"/>
          <w:szCs w:val="20"/>
        </w:rPr>
        <w:t>__</w:t>
      </w:r>
      <w:r w:rsidR="00DA0371" w:rsidRPr="00514708">
        <w:rPr>
          <w:rFonts w:ascii="Franklin Gothic Book" w:hAnsi="Franklin Gothic Book"/>
          <w:sz w:val="20"/>
          <w:szCs w:val="20"/>
        </w:rPr>
        <w:t xml:space="preserve">_______ Date: </w:t>
      </w:r>
      <w:r w:rsidRPr="00514708">
        <w:rPr>
          <w:rFonts w:ascii="Franklin Gothic Book" w:hAnsi="Franklin Gothic Book"/>
          <w:sz w:val="20"/>
          <w:szCs w:val="20"/>
        </w:rPr>
        <w:t>___________________________</w:t>
      </w:r>
    </w:p>
    <w:p w:rsidR="00F87656" w:rsidRPr="00514708" w:rsidRDefault="00F87656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Parent Signature: _____________________________________</w:t>
      </w:r>
      <w:r w:rsidR="00514708">
        <w:rPr>
          <w:rFonts w:ascii="Franklin Gothic Book" w:hAnsi="Franklin Gothic Book"/>
          <w:sz w:val="20"/>
          <w:szCs w:val="20"/>
        </w:rPr>
        <w:t>_________</w:t>
      </w:r>
      <w:r w:rsidRPr="00514708">
        <w:rPr>
          <w:rFonts w:ascii="Franklin Gothic Book" w:hAnsi="Franklin Gothic Book"/>
          <w:sz w:val="20"/>
          <w:szCs w:val="20"/>
        </w:rPr>
        <w:t>______________ Date: ___________________________</w:t>
      </w:r>
    </w:p>
    <w:p w:rsidR="00146D75" w:rsidRPr="00514708" w:rsidRDefault="00F87656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School Name: ______________________</w:t>
      </w:r>
      <w:r w:rsidR="00514708">
        <w:rPr>
          <w:rFonts w:ascii="Franklin Gothic Book" w:hAnsi="Franklin Gothic Book"/>
          <w:sz w:val="20"/>
          <w:szCs w:val="20"/>
        </w:rPr>
        <w:t>_____</w:t>
      </w:r>
      <w:r w:rsidRPr="00514708">
        <w:rPr>
          <w:rFonts w:ascii="Franklin Gothic Book" w:hAnsi="Franklin Gothic Book"/>
          <w:sz w:val="20"/>
          <w:szCs w:val="20"/>
        </w:rPr>
        <w:t>____</w:t>
      </w:r>
      <w:r w:rsidR="00514708">
        <w:rPr>
          <w:rFonts w:ascii="Franklin Gothic Book" w:hAnsi="Franklin Gothic Book"/>
          <w:sz w:val="20"/>
          <w:szCs w:val="20"/>
        </w:rPr>
        <w:t>____</w:t>
      </w:r>
      <w:r w:rsidRPr="00514708">
        <w:rPr>
          <w:rFonts w:ascii="Franklin Gothic Book" w:hAnsi="Franklin Gothic Book"/>
          <w:sz w:val="20"/>
          <w:szCs w:val="20"/>
        </w:rPr>
        <w:t>________ School District: _______________________________________</w:t>
      </w:r>
    </w:p>
    <w:p w:rsidR="00514708" w:rsidRPr="00514708" w:rsidRDefault="00514708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</w:p>
    <w:sectPr w:rsidR="00514708" w:rsidRPr="00514708" w:rsidSect="00F87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D46"/>
    <w:multiLevelType w:val="hybridMultilevel"/>
    <w:tmpl w:val="D72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6C95"/>
    <w:multiLevelType w:val="hybridMultilevel"/>
    <w:tmpl w:val="D0F6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AFC"/>
    <w:multiLevelType w:val="hybridMultilevel"/>
    <w:tmpl w:val="1BB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1FA0"/>
    <w:multiLevelType w:val="hybridMultilevel"/>
    <w:tmpl w:val="C5E6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9C"/>
    <w:rsid w:val="000B1D04"/>
    <w:rsid w:val="00115A9E"/>
    <w:rsid w:val="00146D75"/>
    <w:rsid w:val="001C617A"/>
    <w:rsid w:val="002001BB"/>
    <w:rsid w:val="0034741C"/>
    <w:rsid w:val="00453BBE"/>
    <w:rsid w:val="004E7E98"/>
    <w:rsid w:val="00514708"/>
    <w:rsid w:val="00567199"/>
    <w:rsid w:val="0062669B"/>
    <w:rsid w:val="00640187"/>
    <w:rsid w:val="006C1166"/>
    <w:rsid w:val="006E761D"/>
    <w:rsid w:val="006F13DC"/>
    <w:rsid w:val="008B4573"/>
    <w:rsid w:val="00A6009C"/>
    <w:rsid w:val="00BC3129"/>
    <w:rsid w:val="00DA0371"/>
    <w:rsid w:val="00F00AFC"/>
    <w:rsid w:val="00F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20193-783C-411D-A9BB-63DB6CC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4646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Polishchuk</dc:creator>
  <cp:lastModifiedBy>Emily Obenchain</cp:lastModifiedBy>
  <cp:revision>2</cp:revision>
  <cp:lastPrinted>2016-05-20T15:42:00Z</cp:lastPrinted>
  <dcterms:created xsi:type="dcterms:W3CDTF">2017-04-07T15:38:00Z</dcterms:created>
  <dcterms:modified xsi:type="dcterms:W3CDTF">2017-04-07T15:38:00Z</dcterms:modified>
</cp:coreProperties>
</file>